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0001591475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63"/>
        <w:gridCol w:w="5042"/>
      </w:tblGrid>
      <w:tr>
        <w:trPr/>
        <w:tc>
          <w:tcPr>
            <w:tcW w:w="5163" w:type="dxa"/>
            <w:tcBorders/>
            <w:vAlign w:val="center"/>
          </w:tcPr>
          <w:p>
            <w:pPr>
              <w:pStyle w:val="TableContents"/>
              <w:bidi w:val="0"/>
              <w:spacing w:before="0" w:after="283"/>
              <w:jc w:val="left"/>
              <w:rPr/>
            </w:pPr>
            <w:r>
              <w:rPr/>
              <w:t>Name of Issuer</w:t>
            </w:r>
          </w:p>
        </w:tc>
        <w:tc>
          <w:tcPr>
            <w:tcW w:w="5042" w:type="dxa"/>
            <w:tcBorders/>
            <w:vAlign w:val="center"/>
          </w:tcPr>
          <w:p>
            <w:pPr>
              <w:pStyle w:val="TableContents"/>
              <w:bidi w:val="0"/>
              <w:spacing w:before="0" w:after="0"/>
              <w:jc w:val="left"/>
              <w:rPr/>
            </w:pPr>
            <w:r>
              <w:rPr/>
              <w:t>MADRIGAL PHARMACEUTICALS, INC.</w:t>
            </w:r>
          </w:p>
        </w:tc>
      </w:tr>
      <w:tr>
        <w:trPr/>
        <w:tc>
          <w:tcPr>
            <w:tcW w:w="5163" w:type="dxa"/>
            <w:tcBorders/>
            <w:vAlign w:val="center"/>
          </w:tcPr>
          <w:p>
            <w:pPr>
              <w:pStyle w:val="TableContents"/>
              <w:bidi w:val="0"/>
              <w:spacing w:before="0" w:after="283"/>
              <w:jc w:val="left"/>
              <w:rPr/>
            </w:pPr>
            <w:r>
              <w:rPr/>
              <w:t>SEC File Number</w:t>
            </w:r>
          </w:p>
        </w:tc>
        <w:tc>
          <w:tcPr>
            <w:tcW w:w="5042" w:type="dxa"/>
            <w:tcBorders/>
            <w:vAlign w:val="center"/>
          </w:tcPr>
          <w:p>
            <w:pPr>
              <w:pStyle w:val="TableContents"/>
              <w:bidi w:val="0"/>
              <w:spacing w:before="0" w:after="0"/>
              <w:jc w:val="left"/>
              <w:rPr/>
            </w:pPr>
            <w:r>
              <w:rPr/>
              <w:t>001-33277</w:t>
            </w:r>
          </w:p>
        </w:tc>
      </w:tr>
      <w:tr>
        <w:trPr/>
        <w:tc>
          <w:tcPr>
            <w:tcW w:w="5163" w:type="dxa"/>
            <w:tcBorders/>
            <w:vAlign w:val="center"/>
          </w:tcPr>
          <w:p>
            <w:pPr>
              <w:pStyle w:val="TableContents"/>
              <w:bidi w:val="0"/>
              <w:spacing w:before="0" w:after="283"/>
              <w:jc w:val="left"/>
              <w:rPr/>
            </w:pPr>
            <w:r>
              <w:rPr/>
              <w:t>Address of Issuer</w:t>
            </w:r>
          </w:p>
        </w:tc>
        <w:tc>
          <w:tcPr>
            <w:tcW w:w="5042" w:type="dxa"/>
            <w:tcBorders/>
            <w:vAlign w:val="center"/>
          </w:tcPr>
          <w:p>
            <w:pPr>
              <w:pStyle w:val="TableContents"/>
              <w:bidi w:val="0"/>
              <w:spacing w:before="0" w:after="0"/>
              <w:jc w:val="left"/>
              <w:rPr/>
            </w:pPr>
            <w:r>
              <w:rPr/>
              <w:t>Four Tower Bridge</w:t>
              <w:br/>
              <w:t>West Conshohocken</w:t>
              <w:br/>
              <w:t xml:space="preserve">PENNSYLVANIA </w:t>
              <w:br/>
              <w:t>19428</w:t>
            </w:r>
          </w:p>
        </w:tc>
      </w:tr>
      <w:tr>
        <w:trPr/>
        <w:tc>
          <w:tcPr>
            <w:tcW w:w="5163" w:type="dxa"/>
            <w:tcBorders/>
            <w:vAlign w:val="center"/>
          </w:tcPr>
          <w:p>
            <w:pPr>
              <w:pStyle w:val="TableContents"/>
              <w:bidi w:val="0"/>
              <w:spacing w:before="0" w:after="283"/>
              <w:jc w:val="left"/>
              <w:rPr/>
            </w:pPr>
            <w:r>
              <w:rPr/>
              <w:t>Phone</w:t>
            </w:r>
          </w:p>
        </w:tc>
        <w:tc>
          <w:tcPr>
            <w:tcW w:w="5042" w:type="dxa"/>
            <w:tcBorders/>
            <w:vAlign w:val="center"/>
          </w:tcPr>
          <w:p>
            <w:pPr>
              <w:pStyle w:val="TableContents"/>
              <w:bidi w:val="0"/>
              <w:spacing w:before="0" w:after="0"/>
              <w:jc w:val="left"/>
              <w:rPr/>
            </w:pPr>
            <w:r>
              <w:rPr/>
              <w:t>2678242827</w:t>
            </w:r>
          </w:p>
        </w:tc>
      </w:tr>
      <w:tr>
        <w:trPr/>
        <w:tc>
          <w:tcPr>
            <w:tcW w:w="5163" w:type="dxa"/>
            <w:tcBorders/>
            <w:vAlign w:val="center"/>
          </w:tcPr>
          <w:p>
            <w:pPr>
              <w:pStyle w:val="TableContents"/>
              <w:bidi w:val="0"/>
              <w:spacing w:before="0" w:after="283"/>
              <w:jc w:val="left"/>
              <w:rPr/>
            </w:pPr>
            <w:r>
              <w:rPr/>
              <w:t>Name of Person for Whose Account the Securities are To Be Sold</w:t>
            </w:r>
          </w:p>
        </w:tc>
        <w:tc>
          <w:tcPr>
            <w:tcW w:w="5042" w:type="dxa"/>
            <w:tcBorders/>
            <w:vAlign w:val="center"/>
          </w:tcPr>
          <w:p>
            <w:pPr>
              <w:pStyle w:val="TableContents"/>
              <w:bidi w:val="0"/>
              <w:spacing w:before="0" w:after="0"/>
              <w:jc w:val="left"/>
              <w:rPr/>
            </w:pPr>
            <w:r>
              <w:rPr/>
              <w:t>DAVID SOERGEL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63" w:type="dxa"/>
            <w:tcBorders/>
            <w:vAlign w:val="center"/>
          </w:tcPr>
          <w:p>
            <w:pPr>
              <w:pStyle w:val="TableContents"/>
              <w:bidi w:val="0"/>
              <w:spacing w:before="0" w:after="283"/>
              <w:jc w:val="left"/>
              <w:rPr/>
            </w:pPr>
            <w:r>
              <w:rPr/>
              <w:t>Relationship to Issuer</w:t>
            </w:r>
          </w:p>
        </w:tc>
        <w:tc>
          <w:tcPr>
            <w:tcW w:w="5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1042</w:t>
            </w:r>
          </w:p>
        </w:tc>
        <w:tc>
          <w:tcPr>
            <w:tcW w:w="1381" w:type="dxa"/>
            <w:tcBorders/>
            <w:vAlign w:val="center"/>
          </w:tcPr>
          <w:p>
            <w:pPr>
              <w:pStyle w:val="TableContents"/>
              <w:bidi w:val="0"/>
              <w:spacing w:before="0" w:after="283"/>
              <w:jc w:val="left"/>
              <w:rPr/>
            </w:pPr>
            <w:r>
              <w:rPr/>
              <w:t>518155.34</w:t>
            </w:r>
          </w:p>
        </w:tc>
        <w:tc>
          <w:tcPr>
            <w:tcW w:w="1556" w:type="dxa"/>
            <w:tcBorders/>
            <w:vAlign w:val="center"/>
          </w:tcPr>
          <w:p>
            <w:pPr>
              <w:pStyle w:val="TableContents"/>
              <w:bidi w:val="0"/>
              <w:spacing w:before="0" w:after="283"/>
              <w:jc w:val="left"/>
              <w:rPr/>
            </w:pPr>
            <w:r>
              <w:rPr/>
              <w:t>23055659</w:t>
            </w:r>
          </w:p>
        </w:tc>
        <w:tc>
          <w:tcPr>
            <w:tcW w:w="1569" w:type="dxa"/>
            <w:tcBorders/>
            <w:vAlign w:val="center"/>
          </w:tcPr>
          <w:p>
            <w:pPr>
              <w:pStyle w:val="TableContents"/>
              <w:bidi w:val="0"/>
              <w:spacing w:before="0" w:after="283"/>
              <w:jc w:val="left"/>
              <w:rPr/>
            </w:pPr>
            <w:r>
              <w:rPr/>
              <w:t>06/01/2026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1042</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9"/>
        <w:gridCol w:w="2840"/>
        <w:gridCol w:w="924"/>
        <w:gridCol w:w="1534"/>
        <w:gridCol w:w="1728"/>
      </w:tblGrid>
      <w:tr>
        <w:trPr/>
        <w:tc>
          <w:tcPr>
            <w:tcW w:w="3179" w:type="dxa"/>
            <w:tcBorders/>
            <w:vAlign w:val="center"/>
          </w:tcPr>
          <w:p>
            <w:pPr>
              <w:pStyle w:val="TableHeading"/>
              <w:suppressLineNumbers/>
              <w:bidi w:val="0"/>
              <w:spacing w:before="0" w:after="283"/>
              <w:jc w:val="center"/>
              <w:rPr/>
            </w:pPr>
            <w:r>
              <w:rPr/>
              <w:t>Name and Address of Seller</w:t>
            </w:r>
          </w:p>
        </w:tc>
        <w:tc>
          <w:tcPr>
            <w:tcW w:w="2840"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728" w:type="dxa"/>
            <w:tcBorders/>
            <w:vAlign w:val="center"/>
          </w:tcPr>
          <w:p>
            <w:pPr>
              <w:pStyle w:val="TableHeading"/>
              <w:suppressLineNumbers/>
              <w:bidi w:val="0"/>
              <w:spacing w:before="0" w:after="283"/>
              <w:jc w:val="center"/>
              <w:rPr/>
            </w:pPr>
            <w:r>
              <w:rPr/>
              <w:t>Gross Proceeds</w:t>
            </w:r>
          </w:p>
        </w:tc>
      </w:tr>
      <w:tr>
        <w:trPr/>
        <w:tc>
          <w:tcPr>
            <w:tcW w:w="3179" w:type="dxa"/>
            <w:tcBorders/>
            <w:vAlign w:val="center"/>
          </w:tcPr>
          <w:p>
            <w:pPr>
              <w:pStyle w:val="TableContents"/>
              <w:bidi w:val="0"/>
              <w:spacing w:before="0" w:after="283"/>
              <w:jc w:val="left"/>
              <w:rPr/>
            </w:pPr>
            <w:r>
              <w:rPr/>
              <w:t>DAVID SOERGEL</w:t>
              <w:br/>
              <w:t>Four Tower Bridge</w:t>
              <w:br/>
              <w:t>West Conshohocken   PA   19428</w:t>
            </w:r>
          </w:p>
        </w:tc>
        <w:tc>
          <w:tcPr>
            <w:tcW w:w="2840"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05/18/2026</w:t>
            </w:r>
          </w:p>
        </w:tc>
        <w:tc>
          <w:tcPr>
            <w:tcW w:w="1534" w:type="dxa"/>
            <w:tcBorders/>
            <w:vAlign w:val="center"/>
          </w:tcPr>
          <w:p>
            <w:pPr>
              <w:pStyle w:val="TableContents"/>
              <w:bidi w:val="0"/>
              <w:spacing w:before="0" w:after="283"/>
              <w:jc w:val="left"/>
              <w:rPr/>
            </w:pPr>
            <w:r>
              <w:rPr/>
              <w:t>844</w:t>
            </w:r>
          </w:p>
        </w:tc>
        <w:tc>
          <w:tcPr>
            <w:tcW w:w="1728" w:type="dxa"/>
            <w:tcBorders/>
            <w:vAlign w:val="center"/>
          </w:tcPr>
          <w:p>
            <w:pPr>
              <w:pStyle w:val="TableContents"/>
              <w:bidi w:val="0"/>
              <w:spacing w:before="0" w:after="283"/>
              <w:jc w:val="left"/>
              <w:rPr/>
            </w:pPr>
            <w:r>
              <w:rPr/>
              <w:t>435419.60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36"/>
        <w:gridCol w:w="6169"/>
      </w:tblGrid>
      <w:tr>
        <w:trPr/>
        <w:tc>
          <w:tcPr>
            <w:tcW w:w="4036" w:type="dxa"/>
            <w:tcBorders/>
            <w:vAlign w:val="center"/>
          </w:tcPr>
          <w:p>
            <w:pPr>
              <w:pStyle w:val="TableContents"/>
              <w:bidi w:val="0"/>
              <w:spacing w:before="0" w:after="283"/>
              <w:jc w:val="left"/>
              <w:rPr/>
            </w:pPr>
            <w:r>
              <w:rPr/>
              <w:t>Remarks</w:t>
            </w:r>
          </w:p>
        </w:tc>
        <w:tc>
          <w:tcPr>
            <w:tcW w:w="6169" w:type="dxa"/>
            <w:tcBorders/>
            <w:vAlign w:val="center"/>
          </w:tcPr>
          <w:p>
            <w:pPr>
              <w:pStyle w:val="TableContents"/>
              <w:bidi w:val="0"/>
              <w:spacing w:before="0" w:after="0"/>
              <w:jc w:val="left"/>
              <w:rPr/>
            </w:pPr>
            <w:r>
              <w:rPr/>
              <w:t>The reported sales occur automatically pursuant to a Rule 10b5-1 trading plan adopted by the reporting person on 3/2/2026.</w:t>
            </w:r>
          </w:p>
        </w:tc>
      </w:tr>
      <w:tr>
        <w:trPr/>
        <w:tc>
          <w:tcPr>
            <w:tcW w:w="4036" w:type="dxa"/>
            <w:tcBorders/>
            <w:vAlign w:val="center"/>
          </w:tcPr>
          <w:p>
            <w:pPr>
              <w:pStyle w:val="TableContents"/>
              <w:bidi w:val="0"/>
              <w:spacing w:before="0" w:after="283"/>
              <w:jc w:val="left"/>
              <w:rPr/>
            </w:pPr>
            <w:r>
              <w:rPr/>
              <w:t>Date of Notice</w:t>
            </w:r>
          </w:p>
        </w:tc>
        <w:tc>
          <w:tcPr>
            <w:tcW w:w="6169" w:type="dxa"/>
            <w:tcBorders/>
            <w:vAlign w:val="center"/>
          </w:tcPr>
          <w:p>
            <w:pPr>
              <w:pStyle w:val="TableContents"/>
              <w:bidi w:val="0"/>
              <w:spacing w:before="0" w:after="0"/>
              <w:jc w:val="left"/>
              <w:rPr/>
            </w:pPr>
            <w:r>
              <w:rPr/>
              <w:t>06/01/2026</w:t>
            </w:r>
          </w:p>
        </w:tc>
      </w:tr>
      <w:tr>
        <w:trPr/>
        <w:tc>
          <w:tcPr>
            <w:tcW w:w="4036" w:type="dxa"/>
            <w:tcBorders/>
            <w:vAlign w:val="center"/>
          </w:tcPr>
          <w:p>
            <w:pPr>
              <w:pStyle w:val="TableContents"/>
              <w:bidi w:val="0"/>
              <w:spacing w:before="0" w:after="283"/>
              <w:jc w:val="left"/>
              <w:rPr/>
            </w:pPr>
            <w:r>
              <w:rPr/>
              <w:t>Date of Plan Adoption or Giving of Instruction, If Relying on Rule 10b5-1</w:t>
            </w:r>
          </w:p>
        </w:tc>
        <w:tc>
          <w:tcPr>
            <w:tcW w:w="6169"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36" w:type="dxa"/>
            <w:tcBorders/>
            <w:vAlign w:val="center"/>
          </w:tcPr>
          <w:p>
            <w:pPr>
              <w:pStyle w:val="TableContents"/>
              <w:bidi w:val="0"/>
              <w:spacing w:before="0" w:after="283"/>
              <w:jc w:val="left"/>
              <w:rPr/>
            </w:pPr>
            <w:r>
              <w:rPr/>
              <w:t>Signature</w:t>
            </w:r>
          </w:p>
        </w:tc>
        <w:tc>
          <w:tcPr>
            <w:tcW w:w="6169" w:type="dxa"/>
            <w:tcBorders/>
            <w:vAlign w:val="center"/>
          </w:tcPr>
          <w:p>
            <w:pPr>
              <w:pStyle w:val="TableContents"/>
              <w:bidi w:val="0"/>
              <w:spacing w:before="0" w:after="0"/>
              <w:jc w:val="left"/>
              <w:rPr/>
            </w:pPr>
            <w:r>
              <w:rPr/>
              <w:t>/s/ David Soergel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3242</Characters>
  <CharactersWithSpaces>3818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